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Microsoft JhengHei" w:cs="Microsoft JhengHei" w:eastAsia="Microsoft JhengHei" w:hAnsi="Microsoft JhengHei"/>
          <w:b w:val="1"/>
          <w:i w:val="0"/>
          <w:smallCaps w:val="0"/>
          <w:strike w:val="0"/>
          <w:color w:val="000000"/>
          <w:sz w:val="28"/>
          <w:szCs w:val="28"/>
          <w:u w:val="none"/>
          <w:shd w:fill="auto" w:val="clear"/>
          <w:vertAlign w:val="baseline"/>
          <w:rtl w:val="0"/>
        </w:rPr>
        <w:t xml:space="preserve">內容開發支持計劃:單案簽約申請者資料確認單</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tbl>
      <w:tblPr>
        <w:tblStyle w:val="Table1"/>
        <w:tblW w:w="8822.0" w:type="dxa"/>
        <w:jc w:val="center"/>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1532"/>
        <w:gridCol w:w="720"/>
        <w:gridCol w:w="1275"/>
        <w:gridCol w:w="5295"/>
        <w:tblGridChange w:id="0">
          <w:tblGrid>
            <w:gridCol w:w="1532"/>
            <w:gridCol w:w="720"/>
            <w:gridCol w:w="1275"/>
            <w:gridCol w:w="529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企劃案名</w:t>
            </w:r>
          </w:p>
        </w:tc>
        <w:tc>
          <w:tcPr>
            <w:gridSpan w:val="3"/>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要件</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(資格規定)</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勾選</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項目</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確認內容</w:t>
            </w:r>
          </w:p>
        </w:tc>
      </w:tr>
      <w:tr>
        <w:trPr>
          <w:cantSplit w:val="0"/>
          <w:tblHeader w:val="0"/>
        </w:trPr>
        <w:tc>
          <w:tcPr>
            <w:vMerge w:val="restart"/>
            <w:tcBorders>
              <w:top w:color="000000" w:space="0" w:sz="8" w:val="single"/>
              <w:left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台灣元素</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（需至少符合2項）</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single"/>
                <w:shd w:fill="auto" w:val="clear"/>
                <w:vertAlign w:val="baseline"/>
                <w:rtl w:val="0"/>
              </w:rPr>
              <w:t xml:space="preserve">電影長片、影集、紀錄片、紀錄片系列</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4項須符合至少2項</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single"/>
                <w:shd w:fill="auto" w:val="clear"/>
                <w:vertAlign w:val="baseline"/>
                <w:rtl w:val="0"/>
              </w:rPr>
              <w:t xml:space="preserve">動畫長片、動畫長(短)影集</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須符合至少1項</w:t>
            </w:r>
          </w:p>
        </w:tc>
      </w:tr>
      <w:tr>
        <w:trPr>
          <w:cantSplit w:val="0"/>
          <w:tblHeader w:val="0"/>
        </w:trPr>
        <w:tc>
          <w:tcPr>
            <w:vMerge w:val="continue"/>
            <w:tcBorders>
              <w:top w:color="000000" w:space="0" w:sz="8" w:val="single"/>
              <w:left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文本改編</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sz w:val="24"/>
                <w:szCs w:val="24"/>
                <w:rtl w:val="0"/>
              </w:rPr>
              <w:t xml:space="preserve">改編有關台灣作者或台灣主題之文本（繪本、散文、小說、漫畫、歷史調查報告、報導文學等）</w:t>
            </w:r>
            <w:r w:rsidDel="00000000" w:rsidR="00000000" w:rsidRPr="00000000">
              <w:rPr>
                <w:rtl w:val="0"/>
              </w:rPr>
            </w:r>
          </w:p>
        </w:tc>
      </w:tr>
      <w:tr>
        <w:trPr>
          <w:cantSplit w:val="0"/>
          <w:tblHeader w:val="0"/>
        </w:trPr>
        <w:tc>
          <w:tcPr>
            <w:vMerge w:val="continue"/>
            <w:tcBorders>
              <w:top w:color="000000" w:space="0" w:sz="8" w:val="single"/>
              <w:left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故事概念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原創台灣故事（社會議題、歷史事件、新聞事件、個人經歷等等）</w:t>
            </w:r>
            <w:r w:rsidDel="00000000" w:rsidR="00000000" w:rsidRPr="00000000">
              <w:rPr>
                <w:rtl w:val="0"/>
              </w:rPr>
            </w:r>
          </w:p>
        </w:tc>
      </w:tr>
      <w:tr>
        <w:trPr>
          <w:cantSplit w:val="0"/>
          <w:tblHeader w:val="0"/>
        </w:trPr>
        <w:tc>
          <w:tcPr>
            <w:vMerge w:val="continue"/>
            <w:tcBorders>
              <w:top w:color="000000" w:space="0" w:sz="8" w:val="single"/>
              <w:left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主創團隊</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sz w:val="24"/>
                <w:szCs w:val="24"/>
                <w:rtl w:val="0"/>
              </w:rPr>
              <w:t xml:space="preserve">導演、製作人、編劇統籌其一具有中華民國國籍或領有外僑永久居留證_梅花卡、就業金卡_外僑居留證</w:t>
            </w:r>
            <w:r w:rsidDel="00000000" w:rsidR="00000000" w:rsidRPr="00000000">
              <w:rPr>
                <w:rtl w:val="0"/>
              </w:rPr>
            </w:r>
          </w:p>
        </w:tc>
      </w:tr>
      <w:tr>
        <w:trPr>
          <w:cantSplit w:val="0"/>
          <w:tblHeader w:val="0"/>
        </w:trPr>
        <w:tc>
          <w:tcPr>
            <w:vMerge w:val="continue"/>
            <w:tcBorders>
              <w:top w:color="000000" w:space="0" w:sz="8" w:val="single"/>
              <w:left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角色設定語言</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sz w:val="24"/>
                <w:szCs w:val="24"/>
                <w:rtl w:val="0"/>
              </w:rPr>
              <w:t xml:space="preserve">台灣使用的漢語、台語、客語、原住民語、粵語，需佔整體對話之三分之一以上</w:t>
            </w:r>
            <w:r w:rsidDel="00000000" w:rsidR="00000000" w:rsidRPr="00000000">
              <w:rPr>
                <w:rtl w:val="0"/>
              </w:rPr>
            </w:r>
          </w:p>
        </w:tc>
      </w:tr>
      <w:tr>
        <w:trPr>
          <w:cantSplit w:val="0"/>
          <w:tblHeader w:val="0"/>
        </w:trPr>
        <w:tc>
          <w:tcPr>
            <w:vMerge w:val="continue"/>
            <w:tcBorders>
              <w:top w:color="000000" w:space="0" w:sz="8" w:val="single"/>
              <w:left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single"/>
                <w:shd w:fill="auto" w:val="clear"/>
                <w:vertAlign w:val="baseline"/>
                <w:rtl w:val="0"/>
              </w:rPr>
              <w:t xml:space="preserve">動畫長片、動畫長(短)影集</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2項須符合至少1項</w:t>
            </w:r>
          </w:p>
        </w:tc>
      </w:tr>
      <w:tr>
        <w:trPr>
          <w:cantSplit w:val="0"/>
          <w:tblHeader w:val="0"/>
        </w:trPr>
        <w:tc>
          <w:tcPr>
            <w:vMerge w:val="continue"/>
            <w:tcBorders>
              <w:top w:color="000000" w:space="0" w:sz="8" w:val="single"/>
              <w:left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動畫美術設計</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24"/>
                <w:szCs w:val="24"/>
                <w:rtl w:val="0"/>
              </w:rPr>
              <w:t xml:space="preserve">動畫美術設計主創團隊成員二分之一以上應領有中華民國國民身分證，前揭主創團隊成員包含：</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24"/>
                <w:szCs w:val="24"/>
                <w:rtl w:val="0"/>
              </w:rPr>
              <w:t xml:space="preserve">藝術總監（Art Director）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24"/>
                <w:szCs w:val="24"/>
                <w:rtl w:val="0"/>
              </w:rPr>
              <w:t xml:space="preserve">美術指導/製作設計(Production Designer)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24"/>
                <w:szCs w:val="24"/>
                <w:rtl w:val="0"/>
              </w:rPr>
              <w:t xml:space="preserve">影片剪輯（Film Editor）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24"/>
                <w:szCs w:val="24"/>
                <w:rtl w:val="0"/>
              </w:rPr>
              <w:t xml:space="preserve">故事總監（分鏡指導/Head of Story）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24"/>
                <w:szCs w:val="24"/>
                <w:rtl w:val="0"/>
              </w:rPr>
              <w:t xml:space="preserve">分鏡師(Story/Storyboard artist)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24"/>
                <w:szCs w:val="24"/>
                <w:rtl w:val="0"/>
              </w:rPr>
              <w:t xml:space="preserve">概念藝術師（Concept Artist/Art Director/ visual development Artist）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24"/>
                <w:szCs w:val="24"/>
                <w:rtl w:val="0"/>
              </w:rPr>
              <w:t xml:space="preserve">角色設計師(Character Design Artist)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24"/>
                <w:szCs w:val="24"/>
                <w:rtl w:val="0"/>
              </w:rPr>
              <w:t xml:space="preserve">場景設計師(Environment/Set Design Artist)</w:t>
            </w:r>
          </w:p>
        </w:tc>
      </w:tr>
      <w:tr>
        <w:trPr>
          <w:cantSplit w:val="0"/>
          <w:tblHeader w:val="0"/>
        </w:trPr>
        <w:tc>
          <w:tcPr>
            <w:vMerge w:val="continue"/>
            <w:tcBorders>
              <w:top w:color="000000" w:space="0" w:sz="8" w:val="single"/>
              <w:left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動畫與特效製作</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24"/>
                <w:szCs w:val="24"/>
                <w:rtl w:val="0"/>
              </w:rPr>
              <w:t xml:space="preserve">動畫與特效製作主創團隊成員二分之一以上領有中華民國國民身分證，前揭主創團隊成員含：</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24"/>
                <w:szCs w:val="24"/>
                <w:rtl w:val="0"/>
              </w:rPr>
              <w:t xml:space="preserve">動畫指導（Animation Supervisor）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24"/>
                <w:szCs w:val="24"/>
                <w:rtl w:val="0"/>
              </w:rPr>
              <w:t xml:space="preserve">資深動畫師（Senior/Key Animator）</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24"/>
                <w:szCs w:val="24"/>
                <w:rtl w:val="0"/>
              </w:rPr>
              <w:t xml:space="preserve">3D特效總監(3D Visual Effects Supervisor)</w:t>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填表人員簽名處(請列印後親簽)</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公司:</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職稱:</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姓名:</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日期:</w:t>
            </w:r>
            <w:r w:rsidDel="00000000" w:rsidR="00000000" w:rsidRPr="00000000">
              <w:rPr>
                <w:rtl w:val="0"/>
              </w:rPr>
            </w:r>
          </w:p>
        </w:tc>
      </w:tr>
    </w:tb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6834" w:w="11909"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icrosoft JhengHei"/>
  <w:font w:name="Cambria"/>
  <w:font w:name="PMingLiu"/>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(此文件僅限</w:t>
        </w:r>
      </w:sdtContent>
    </w:sdt>
    <w:r w:rsidDel="00000000" w:rsidR="00000000" w:rsidRPr="00000000">
      <w:rPr>
        <w:rFonts w:ascii="PMingLiu" w:cs="PMingLiu" w:eastAsia="PMingLiu" w:hAnsi="PMingLiu"/>
        <w:b w:val="0"/>
        <w:i w:val="0"/>
        <w:smallCaps w:val="0"/>
        <w:strike w:val="0"/>
        <w:color w:val="000000"/>
        <w:sz w:val="22"/>
        <w:szCs w:val="22"/>
        <w:u w:val="none"/>
        <w:shd w:fill="auto" w:val="clear"/>
        <w:vertAlign w:val="baseline"/>
        <w:rtl w:val="0"/>
      </w:rPr>
      <w:t xml:space="preserve">申請者</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使用)</w:t>
        </w:r>
      </w:sdtContent>
    </w:sdt>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z-Cyrl-UZ"/>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a" w:default="1">
    <w:name w:val="Normal"/>
    <w:qFormat w:val="1"/>
    <w:pPr>
      <w:widowControl w:val="0"/>
    </w:pPr>
  </w:style>
  <w:style w:type="paragraph" w:styleId="1">
    <w:name w:val="heading 1"/>
    <w:basedOn w:val="Normal1"/>
    <w:next w:val="Normal1"/>
    <w:pPr>
      <w:keepNext w:val="1"/>
      <w:keepLines w:val="1"/>
      <w:spacing w:after="120" w:before="400"/>
      <w:outlineLvl w:val="0"/>
    </w:pPr>
    <w:rPr>
      <w:sz w:val="40"/>
      <w:szCs w:val="40"/>
    </w:rPr>
  </w:style>
  <w:style w:type="paragraph" w:styleId="2">
    <w:name w:val="heading 2"/>
    <w:basedOn w:val="Normal1"/>
    <w:next w:val="Normal1"/>
    <w:pPr>
      <w:keepNext w:val="1"/>
      <w:keepLines w:val="1"/>
      <w:spacing w:after="120" w:before="360"/>
      <w:outlineLvl w:val="1"/>
    </w:pPr>
    <w:rPr>
      <w:sz w:val="32"/>
      <w:szCs w:val="32"/>
    </w:rPr>
  </w:style>
  <w:style w:type="paragraph" w:styleId="3">
    <w:name w:val="heading 3"/>
    <w:basedOn w:val="Normal1"/>
    <w:next w:val="Normal1"/>
    <w:pPr>
      <w:keepNext w:val="1"/>
      <w:keepLines w:val="1"/>
      <w:spacing w:after="80" w:before="320"/>
      <w:outlineLvl w:val="2"/>
    </w:pPr>
    <w:rPr>
      <w:color w:val="434343"/>
      <w:sz w:val="28"/>
      <w:szCs w:val="28"/>
    </w:rPr>
  </w:style>
  <w:style w:type="paragraph" w:styleId="4">
    <w:name w:val="heading 4"/>
    <w:basedOn w:val="Normal1"/>
    <w:next w:val="Normal1"/>
    <w:pPr>
      <w:keepNext w:val="1"/>
      <w:keepLines w:val="1"/>
      <w:spacing w:after="80" w:before="280"/>
      <w:outlineLvl w:val="3"/>
    </w:pPr>
    <w:rPr>
      <w:color w:val="666666"/>
      <w:sz w:val="24"/>
      <w:szCs w:val="24"/>
    </w:rPr>
  </w:style>
  <w:style w:type="paragraph" w:styleId="5">
    <w:name w:val="heading 5"/>
    <w:basedOn w:val="Normal1"/>
    <w:next w:val="Normal1"/>
    <w:pPr>
      <w:keepNext w:val="1"/>
      <w:keepLines w:val="1"/>
      <w:spacing w:after="80" w:before="240"/>
      <w:outlineLvl w:val="4"/>
    </w:pPr>
    <w:rPr>
      <w:color w:val="666666"/>
    </w:rPr>
  </w:style>
  <w:style w:type="paragraph" w:styleId="6">
    <w:name w:val="heading 6"/>
    <w:basedOn w:val="Normal1"/>
    <w:next w:val="Norm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Normal1" w:customStyle="1">
    <w:name w:val="Normal1"/>
  </w:style>
  <w:style w:type="table" w:styleId="TableNormal1" w:customStyle="1">
    <w:name w:val="Table Normal1"/>
    <w:tblPr>
      <w:tblCellMar>
        <w:top w:w="0.0" w:type="dxa"/>
        <w:left w:w="0.0" w:type="dxa"/>
        <w:bottom w:w="0.0" w:type="dxa"/>
        <w:right w:w="0.0" w:type="dxa"/>
      </w:tblCellMar>
    </w:tblPr>
  </w:style>
  <w:style w:type="paragraph" w:styleId="a3">
    <w:name w:val="Title"/>
    <w:basedOn w:val="Normal1"/>
    <w:next w:val="Normal1"/>
    <w:pPr>
      <w:keepNext w:val="1"/>
      <w:keepLines w:val="1"/>
      <w:spacing w:after="60"/>
    </w:pPr>
    <w:rPr>
      <w:sz w:val="52"/>
      <w:szCs w:val="52"/>
    </w:rPr>
  </w:style>
  <w:style w:type="paragraph" w:styleId="a4">
    <w:name w:val="Subtitle"/>
    <w:basedOn w:val="Normal1"/>
    <w:next w:val="Normal1"/>
    <w:pPr>
      <w:keepNext w:val="1"/>
      <w:keepLines w:val="1"/>
      <w:spacing w:after="320"/>
    </w:pPr>
    <w:rPr>
      <w:rFonts w:eastAsia="Arial"/>
      <w:color w:val="666666"/>
      <w:sz w:val="30"/>
      <w:szCs w:val="30"/>
    </w:rPr>
  </w:style>
  <w:style w:type="table" w:styleId="a5" w:customStyle="1">
    <w:basedOn w:val="TableNormal1"/>
    <w:tblPr>
      <w:tblStyleRowBandSize w:val="1"/>
      <w:tblStyleColBandSize w:val="1"/>
      <w:tblCellMar>
        <w:top w:w="100.0" w:type="dxa"/>
        <w:left w:w="100.0" w:type="dxa"/>
        <w:bottom w:w="100.0" w:type="dxa"/>
        <w:right w:w="100.0" w:type="dxa"/>
      </w:tblCellMar>
    </w:tblPr>
  </w:style>
  <w:style w:type="table" w:styleId="a6" w:customStyle="1">
    <w:basedOn w:val="TableNormal1"/>
    <w:tblPr>
      <w:tblStyleRowBandSize w:val="1"/>
      <w:tblStyleColBandSize w:val="1"/>
      <w:tblCellMar>
        <w:top w:w="100.0" w:type="dxa"/>
        <w:left w:w="100.0" w:type="dxa"/>
        <w:bottom w:w="100.0" w:type="dxa"/>
        <w:right w:w="100.0" w:type="dxa"/>
      </w:tblCellMar>
    </w:tblPr>
  </w:style>
  <w:style w:type="table" w:styleId="a7" w:customStyle="1">
    <w:basedOn w:val="TableNormal1"/>
    <w:tblPr>
      <w:tblStyleRowBandSize w:val="1"/>
      <w:tblStyleColBandSize w:val="1"/>
      <w:tblCellMar>
        <w:top w:w="100.0" w:type="dxa"/>
        <w:left w:w="100.0" w:type="dxa"/>
        <w:bottom w:w="100.0" w:type="dxa"/>
        <w:right w:w="100.0" w:type="dxa"/>
      </w:tblCellMar>
    </w:tblPr>
  </w:style>
  <w:style w:type="paragraph" w:styleId="a8">
    <w:name w:val="annotation text"/>
    <w:basedOn w:val="a"/>
    <w:link w:val="a9"/>
    <w:uiPriority w:val="99"/>
    <w:semiHidden w:val="1"/>
    <w:unhideWhenUsed w:val="1"/>
  </w:style>
  <w:style w:type="character" w:styleId="a9" w:customStyle="1">
    <w:name w:val="註解文字 字元"/>
    <w:basedOn w:val="a0"/>
    <w:link w:val="a8"/>
    <w:uiPriority w:val="99"/>
    <w:semiHidden w:val="1"/>
  </w:style>
  <w:style w:type="character" w:styleId="aa">
    <w:name w:val="annotation reference"/>
    <w:basedOn w:val="a0"/>
    <w:uiPriority w:val="99"/>
    <w:semiHidden w:val="1"/>
    <w:unhideWhenUsed w:val="1"/>
    <w:rPr>
      <w:sz w:val="18"/>
      <w:szCs w:val="18"/>
    </w:rPr>
  </w:style>
  <w:style w:type="paragraph" w:styleId="ab">
    <w:name w:val="Balloon Text"/>
    <w:basedOn w:val="a"/>
    <w:link w:val="ac"/>
    <w:uiPriority w:val="99"/>
    <w:semiHidden w:val="1"/>
    <w:unhideWhenUsed w:val="1"/>
    <w:rsid w:val="00784DD2"/>
    <w:pPr>
      <w:spacing w:line="240" w:lineRule="auto"/>
    </w:pPr>
    <w:rPr>
      <w:rFonts w:ascii="Lucida Grande" w:cs="Lucida Grande" w:hAnsi="Lucida Grande"/>
      <w:sz w:val="18"/>
      <w:szCs w:val="18"/>
    </w:rPr>
  </w:style>
  <w:style w:type="character" w:styleId="ac" w:customStyle="1">
    <w:name w:val="註解方塊文字 字元"/>
    <w:basedOn w:val="a0"/>
    <w:link w:val="ab"/>
    <w:uiPriority w:val="99"/>
    <w:semiHidden w:val="1"/>
    <w:rsid w:val="00784DD2"/>
    <w:rPr>
      <w:rFonts w:ascii="Lucida Grande" w:cs="Lucida Grande" w:hAnsi="Lucida Grande"/>
      <w:sz w:val="18"/>
      <w:szCs w:val="18"/>
    </w:rPr>
  </w:style>
  <w:style w:type="paragraph" w:styleId="ad">
    <w:name w:val="header"/>
    <w:basedOn w:val="a"/>
    <w:link w:val="ae"/>
    <w:uiPriority w:val="99"/>
    <w:unhideWhenUsed w:val="1"/>
    <w:rsid w:val="00784DD2"/>
    <w:pPr>
      <w:tabs>
        <w:tab w:val="center" w:pos="4320"/>
        <w:tab w:val="right" w:pos="8640"/>
      </w:tabs>
      <w:snapToGrid w:val="0"/>
    </w:pPr>
    <w:rPr>
      <w:sz w:val="20"/>
      <w:szCs w:val="20"/>
    </w:rPr>
  </w:style>
  <w:style w:type="character" w:styleId="ae" w:customStyle="1">
    <w:name w:val="頁首 字元"/>
    <w:basedOn w:val="a0"/>
    <w:link w:val="ad"/>
    <w:uiPriority w:val="99"/>
    <w:rsid w:val="00784DD2"/>
    <w:rPr>
      <w:sz w:val="20"/>
      <w:szCs w:val="20"/>
    </w:rPr>
  </w:style>
  <w:style w:type="paragraph" w:styleId="af">
    <w:name w:val="footer"/>
    <w:basedOn w:val="a"/>
    <w:link w:val="af0"/>
    <w:uiPriority w:val="99"/>
    <w:unhideWhenUsed w:val="1"/>
    <w:rsid w:val="00784DD2"/>
    <w:pPr>
      <w:tabs>
        <w:tab w:val="center" w:pos="4320"/>
        <w:tab w:val="right" w:pos="8640"/>
      </w:tabs>
      <w:snapToGrid w:val="0"/>
    </w:pPr>
    <w:rPr>
      <w:sz w:val="20"/>
      <w:szCs w:val="20"/>
    </w:rPr>
  </w:style>
  <w:style w:type="character" w:styleId="af0" w:customStyle="1">
    <w:name w:val="頁尾 字元"/>
    <w:basedOn w:val="a0"/>
    <w:link w:val="af"/>
    <w:uiPriority w:val="99"/>
    <w:rsid w:val="00784DD2"/>
    <w:rPr>
      <w:sz w:val="20"/>
      <w:szCs w:val="20"/>
    </w:rPr>
  </w:style>
  <w:style w:type="character" w:styleId="af1">
    <w:name w:val="Hyperlink"/>
    <w:basedOn w:val="a0"/>
    <w:uiPriority w:val="99"/>
    <w:unhideWhenUsed w:val="1"/>
    <w:rsid w:val="00712851"/>
    <w:rPr>
      <w:color w:val="0000ff" w:themeColor="hyperlink"/>
      <w:u w:val="single"/>
    </w:rPr>
  </w:style>
  <w:style w:type="character" w:styleId="10" w:customStyle="1">
    <w:name w:val="未解析的提及1"/>
    <w:basedOn w:val="a0"/>
    <w:uiPriority w:val="99"/>
    <w:semiHidden w:val="1"/>
    <w:unhideWhenUsed w:val="1"/>
    <w:rsid w:val="00712851"/>
    <w:rPr>
      <w:color w:val="605e5c"/>
      <w:shd w:color="auto" w:fill="e1dfdd" w:val="clear"/>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MingLiU"/>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PMingLiU"/>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MugVmYYdrIT71u3Mk/slJCB9mA==">AMUW2mWK9Y1kyw7Fa5GW90TBx7OmpjvlPJnu932R5prExZ2aoXpYeE7VmfZr8BUMD3lpew0jSdEsipFjB7DS/uf3353N1ABQOsY5qzpKAlEK8enWErEEa/k3ULMVw6lk20xr4Bf4Ka0zB6kOkcjK6OUiCNZMjwBW1Qp5pG8/xirJIWAF/qAZ7rSsVrRJmVQuegMD/A6LoxN/yjXxlr3KMUSU3L0bu1/lHcTtnFe5O1aN38C/b1TYalQ=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2021-07-21T05:02:00Z</dcterms:created>
</cp:coreProperties>
</file>